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69A45" w14:textId="5567F938" w:rsidR="00B76FE8" w:rsidRPr="00F60F01" w:rsidRDefault="00B76FE8" w:rsidP="00F60F01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F60F01">
        <w:rPr>
          <w:b/>
          <w:bCs/>
          <w:color w:val="000000"/>
          <w:sz w:val="26"/>
          <w:szCs w:val="26"/>
        </w:rPr>
        <w:t xml:space="preserve">Информация о реализации комплексной </w:t>
      </w:r>
      <w:proofErr w:type="gramStart"/>
      <w:r w:rsidRPr="00F60F01">
        <w:rPr>
          <w:b/>
          <w:bCs/>
          <w:color w:val="000000"/>
          <w:sz w:val="26"/>
          <w:szCs w:val="26"/>
        </w:rPr>
        <w:t>программы повышения квалификации профессионального уровня педагогических работников общественных организаций</w:t>
      </w:r>
      <w:proofErr w:type="gramEnd"/>
      <w:r w:rsidRPr="00F60F01">
        <w:rPr>
          <w:b/>
          <w:color w:val="000000"/>
          <w:sz w:val="26"/>
          <w:szCs w:val="26"/>
        </w:rPr>
        <w:t> </w:t>
      </w:r>
      <w:r w:rsidR="00D1497C" w:rsidRPr="00F60F01">
        <w:rPr>
          <w:b/>
          <w:bCs/>
          <w:color w:val="000000"/>
          <w:sz w:val="26"/>
          <w:szCs w:val="26"/>
        </w:rPr>
        <w:t xml:space="preserve">за </w:t>
      </w:r>
      <w:r w:rsidR="00D1497C" w:rsidRPr="00F60F01">
        <w:rPr>
          <w:b/>
          <w:bCs/>
          <w:color w:val="000000"/>
          <w:sz w:val="26"/>
          <w:szCs w:val="26"/>
          <w:lang w:val="en-US"/>
        </w:rPr>
        <w:t>I</w:t>
      </w:r>
      <w:r w:rsidR="00D1497C" w:rsidRPr="00F60F01">
        <w:rPr>
          <w:b/>
          <w:bCs/>
          <w:color w:val="000000"/>
          <w:sz w:val="26"/>
          <w:szCs w:val="26"/>
        </w:rPr>
        <w:t xml:space="preserve"> </w:t>
      </w:r>
      <w:r w:rsidR="00484186" w:rsidRPr="00F60F01">
        <w:rPr>
          <w:b/>
          <w:bCs/>
          <w:color w:val="000000"/>
          <w:sz w:val="26"/>
          <w:szCs w:val="26"/>
        </w:rPr>
        <w:t>полугодие</w:t>
      </w:r>
      <w:r w:rsidR="00D1497C" w:rsidRPr="00F60F01">
        <w:rPr>
          <w:b/>
          <w:bCs/>
          <w:color w:val="000000"/>
          <w:sz w:val="26"/>
          <w:szCs w:val="26"/>
        </w:rPr>
        <w:t xml:space="preserve"> 2020</w:t>
      </w:r>
      <w:r w:rsidRPr="00F60F01">
        <w:rPr>
          <w:b/>
          <w:bCs/>
          <w:color w:val="000000"/>
          <w:sz w:val="26"/>
          <w:szCs w:val="26"/>
        </w:rPr>
        <w:t xml:space="preserve"> год</w:t>
      </w:r>
      <w:r w:rsidR="00D1497C" w:rsidRPr="00F60F01">
        <w:rPr>
          <w:b/>
          <w:bCs/>
          <w:color w:val="000000"/>
          <w:sz w:val="26"/>
          <w:szCs w:val="26"/>
        </w:rPr>
        <w:t>а</w:t>
      </w:r>
    </w:p>
    <w:p w14:paraId="11494A9F" w14:textId="77777777" w:rsidR="00B76FE8" w:rsidRPr="00F60F01" w:rsidRDefault="00B76FE8" w:rsidP="00F60F01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14:paraId="43C06B7C" w14:textId="21349B72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 xml:space="preserve">В целях </w:t>
      </w:r>
      <w:proofErr w:type="gramStart"/>
      <w:r w:rsidRPr="00F60F01">
        <w:rPr>
          <w:color w:val="000000"/>
          <w:sz w:val="26"/>
          <w:szCs w:val="26"/>
        </w:rPr>
        <w:t>реализации комплексной программы повышения профессионального уровня педагогических работник</w:t>
      </w:r>
      <w:bookmarkStart w:id="0" w:name="_GoBack"/>
      <w:bookmarkEnd w:id="0"/>
      <w:r w:rsidRPr="00F60F01">
        <w:rPr>
          <w:color w:val="000000"/>
          <w:sz w:val="26"/>
          <w:szCs w:val="26"/>
        </w:rPr>
        <w:t xml:space="preserve">ов </w:t>
      </w:r>
      <w:r w:rsidR="00F60F01">
        <w:rPr>
          <w:color w:val="000000"/>
          <w:sz w:val="26"/>
          <w:szCs w:val="26"/>
        </w:rPr>
        <w:t>общеобразовательных организаций</w:t>
      </w:r>
      <w:proofErr w:type="gramEnd"/>
      <w:r w:rsidR="00F60F01">
        <w:rPr>
          <w:color w:val="000000"/>
          <w:sz w:val="26"/>
          <w:szCs w:val="26"/>
        </w:rPr>
        <w:br/>
      </w:r>
      <w:r w:rsidRPr="00F60F01">
        <w:rPr>
          <w:color w:val="000000"/>
          <w:sz w:val="26"/>
          <w:szCs w:val="26"/>
        </w:rPr>
        <w:t xml:space="preserve">в </w:t>
      </w:r>
      <w:r w:rsidRPr="00F60F01">
        <w:rPr>
          <w:color w:val="000000"/>
          <w:sz w:val="26"/>
          <w:szCs w:val="26"/>
          <w:lang w:val="en-US"/>
        </w:rPr>
        <w:t>I</w:t>
      </w:r>
      <w:r w:rsidR="00BA5E7B" w:rsidRPr="00F60F01">
        <w:rPr>
          <w:color w:val="000000"/>
          <w:sz w:val="26"/>
          <w:szCs w:val="26"/>
        </w:rPr>
        <w:t xml:space="preserve"> полугодии</w:t>
      </w:r>
      <w:r w:rsidRPr="00F60F01">
        <w:rPr>
          <w:color w:val="000000"/>
          <w:sz w:val="26"/>
          <w:szCs w:val="26"/>
        </w:rPr>
        <w:t xml:space="preserve"> 2020 года проведена следующая работа:</w:t>
      </w:r>
    </w:p>
    <w:p w14:paraId="47E856F4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proofErr w:type="gramStart"/>
      <w:r w:rsidRPr="00F60F01">
        <w:rPr>
          <w:b/>
          <w:bCs/>
          <w:color w:val="000000"/>
          <w:sz w:val="26"/>
          <w:szCs w:val="26"/>
        </w:rPr>
        <w:t>Подпрограмма «Профессиональный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учитель)»:</w:t>
      </w:r>
      <w:proofErr w:type="gramEnd"/>
    </w:p>
    <w:p w14:paraId="375C9F7D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Разработка и реализация дополнительных профессиональных программ и (или) образовательных модулей по профессиональному развитию педагогов с учётом уровня соответствия компетенций педагога содержанию трудовых функций Профессионального стандарта.</w:t>
      </w:r>
    </w:p>
    <w:p w14:paraId="775F57DF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b/>
          <w:bCs/>
          <w:color w:val="000000"/>
          <w:sz w:val="26"/>
          <w:szCs w:val="26"/>
        </w:rPr>
        <w:t>Программы повышения квалификации для руководителей и заместителей руководителей образовательных организаций:</w:t>
      </w:r>
    </w:p>
    <w:p w14:paraId="1FBB0192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Современный менеджмент в образовании как система управления ресурсами;</w:t>
      </w:r>
    </w:p>
    <w:p w14:paraId="643805BE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Управление созданием личностно-развивающей образовательной среды;</w:t>
      </w:r>
    </w:p>
    <w:p w14:paraId="544143B5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Противодействие коррупции.</w:t>
      </w:r>
    </w:p>
    <w:p w14:paraId="66CF4FFE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b/>
          <w:bCs/>
          <w:color w:val="000000"/>
          <w:sz w:val="26"/>
          <w:szCs w:val="26"/>
        </w:rPr>
        <w:t>Программы повышения квалификации для учителей начальных классов, учителей-предметников:</w:t>
      </w:r>
    </w:p>
    <w:p w14:paraId="3A3CA9ED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Лингводидактические и прагматические основы преподавания иностранных языков в общеобразовательной организации в рамках ФГОС;</w:t>
      </w:r>
    </w:p>
    <w:p w14:paraId="444FBD18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Основные аспекты реализации Федерального государственного образовательного стандарта начального общего образования;</w:t>
      </w:r>
    </w:p>
    <w:p w14:paraId="42160CF2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Развитие профессиональных компетенций учителей русского языка и литературы в условиях реализации новых стандартов образования;</w:t>
      </w:r>
    </w:p>
    <w:p w14:paraId="62FB87D6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Совершенствование  профессиональных компетенций учителя математики в условиях реализации ФГОС;</w:t>
      </w:r>
    </w:p>
    <w:p w14:paraId="66971A78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Совершенствование  профессиональной компетентности учителя технологии в условиях реализации ФГОС;</w:t>
      </w:r>
    </w:p>
    <w:p w14:paraId="4DDF65DA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Преподавание физической культуры в условиях реализации ФГОС;</w:t>
      </w:r>
    </w:p>
    <w:p w14:paraId="0E534A7E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Особенности обучения биологии и химии в условиях реализации ФГОС;</w:t>
      </w:r>
    </w:p>
    <w:p w14:paraId="2C5D85A3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Преподавание комплексного курса «Основы религиозных культур и светской этики» и предметной области «Основы духовно-нравственной культуры народов России» в общеобразовательных организациях»;</w:t>
      </w:r>
    </w:p>
    <w:p w14:paraId="1ADC8B18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Теоретические и методические основы духовно-нравственного воспитания на основе православной культурной традиции;</w:t>
      </w:r>
    </w:p>
    <w:p w14:paraId="19D0D922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 xml:space="preserve">- Реализация ФГОС НОО и ООО в </w:t>
      </w:r>
      <w:proofErr w:type="gramStart"/>
      <w:r w:rsidRPr="00F60F01">
        <w:rPr>
          <w:color w:val="000000"/>
          <w:sz w:val="26"/>
          <w:szCs w:val="26"/>
        </w:rPr>
        <w:t>предметной</w:t>
      </w:r>
      <w:proofErr w:type="gramEnd"/>
      <w:r w:rsidRPr="00F60F01">
        <w:rPr>
          <w:color w:val="000000"/>
          <w:sz w:val="26"/>
          <w:szCs w:val="26"/>
        </w:rPr>
        <w:t xml:space="preserve"> области «Искусство»;</w:t>
      </w:r>
    </w:p>
    <w:p w14:paraId="7C26B6C7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Технологии и методы проектирования различных видов развивающей деятельности обучающихся: стратегии смыслового чтения и формирования читательской грамотности как метапредметный результат образования в основной школе;</w:t>
      </w:r>
    </w:p>
    <w:p w14:paraId="743EF0CB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Учебная дисциплина «Шахматы» в начальной школе в рамках реализации ФГОС НОО;</w:t>
      </w:r>
    </w:p>
    <w:p w14:paraId="2DA8895E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Содержание и методика преподавания основ финансовой грамотности;</w:t>
      </w:r>
    </w:p>
    <w:p w14:paraId="35AAAB19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lastRenderedPageBreak/>
        <w:t>- Основы проектной деятельности в образовательной организации в условиях реализации ФГОС;</w:t>
      </w:r>
    </w:p>
    <w:p w14:paraId="6F72B0A7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Педагогическая деятельность в условиях введения и реализации ФГОС СОО;</w:t>
      </w:r>
    </w:p>
    <w:p w14:paraId="1DEFD6F4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Подготовка экспертов предметных комиссий по учебным предметам для проведения государственной итоговой аттестации по образовательным программам основного общего образования;</w:t>
      </w:r>
    </w:p>
    <w:p w14:paraId="151611DB" w14:textId="3B27F4EA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Совершенствование  профессиональных компетенций учителя ОБЖ и преподавателя-организатора ОБЖ в условиях реализации ФГОС</w:t>
      </w:r>
    </w:p>
    <w:p w14:paraId="131C4BCE" w14:textId="77777777" w:rsidR="001D3892" w:rsidRPr="00F60F01" w:rsidRDefault="001D3892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F01">
        <w:rPr>
          <w:sz w:val="26"/>
          <w:szCs w:val="26"/>
        </w:rPr>
        <w:t>- Обеспечение системы детского отдыха и оздоровления в условиях детских сезонных лагерей различного назначения (в том числе детских школьных площадок);</w:t>
      </w:r>
    </w:p>
    <w:p w14:paraId="3F94D0B6" w14:textId="77777777" w:rsidR="001D3892" w:rsidRPr="00F60F01" w:rsidRDefault="001D3892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F01">
        <w:rPr>
          <w:sz w:val="26"/>
          <w:szCs w:val="26"/>
        </w:rPr>
        <w:t>- Педагогическое проектирование как механизм профессионального развития педагога;</w:t>
      </w:r>
    </w:p>
    <w:p w14:paraId="4B17BCC5" w14:textId="77777777" w:rsidR="001D3892" w:rsidRPr="00F60F01" w:rsidRDefault="001D3892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F01">
        <w:rPr>
          <w:sz w:val="26"/>
          <w:szCs w:val="26"/>
        </w:rPr>
        <w:t>- Организация воспитательной работы в условиях реализации ФГОС;</w:t>
      </w:r>
    </w:p>
    <w:p w14:paraId="68B1A58F" w14:textId="77777777" w:rsidR="001D3892" w:rsidRPr="00F60F01" w:rsidRDefault="001D3892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F01">
        <w:rPr>
          <w:sz w:val="26"/>
          <w:szCs w:val="26"/>
        </w:rPr>
        <w:t>- Социально-эмоциональное и когнитивное развитие ребенка в условиях реализации ФГОС;</w:t>
      </w:r>
    </w:p>
    <w:p w14:paraId="0229508B" w14:textId="77777777" w:rsidR="001D3892" w:rsidRPr="00F60F01" w:rsidRDefault="001D3892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F01">
        <w:rPr>
          <w:sz w:val="26"/>
          <w:szCs w:val="26"/>
        </w:rPr>
        <w:t>- Актуальные вопросы преподавания модуля "Основы православной культуры» в рамках комплексного курса "Основы религиозных культур и светской этики» и предметной области "Основы духовно-нравственной культуры народов России".</w:t>
      </w:r>
    </w:p>
    <w:p w14:paraId="06EB7CB8" w14:textId="77777777" w:rsidR="001D3892" w:rsidRPr="00F60F01" w:rsidRDefault="001D3892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0AB7AF6A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b/>
          <w:bCs/>
          <w:color w:val="000000"/>
          <w:sz w:val="26"/>
          <w:szCs w:val="26"/>
        </w:rPr>
        <w:t>Программа повышения квалификации для педагогических работников дошкольного общего образования:</w:t>
      </w:r>
    </w:p>
    <w:p w14:paraId="43D13978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Дошкольное образование как уровень общего образования в контексте государственных требований к образовательным результатам.</w:t>
      </w:r>
    </w:p>
    <w:p w14:paraId="4C9680C4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b/>
          <w:bCs/>
          <w:color w:val="000000"/>
          <w:sz w:val="26"/>
          <w:szCs w:val="26"/>
        </w:rPr>
        <w:t>Программы повышения квалификации для педагогических работников дополнительного образования:</w:t>
      </w:r>
    </w:p>
    <w:p w14:paraId="44D6C6AE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Развитие профессиональных компетенций педагогов дополнительного образования;</w:t>
      </w:r>
    </w:p>
    <w:p w14:paraId="7E90D521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Организация деятельности педагога дополнительного образования в соответствии с требованиями профессионального стандарта.</w:t>
      </w:r>
    </w:p>
    <w:p w14:paraId="154D3D9D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b/>
          <w:bCs/>
          <w:color w:val="000000"/>
          <w:sz w:val="26"/>
          <w:szCs w:val="26"/>
        </w:rPr>
        <w:t>Программы повышения квалификации для педагогов-психологов, социальных педагогов, дефектологов и педагогических работников ОО:</w:t>
      </w:r>
    </w:p>
    <w:p w14:paraId="4F4175CB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b/>
          <w:bCs/>
          <w:color w:val="000000"/>
          <w:sz w:val="26"/>
          <w:szCs w:val="26"/>
        </w:rPr>
        <w:t>- </w:t>
      </w:r>
      <w:r w:rsidRPr="00F60F01">
        <w:rPr>
          <w:color w:val="000000"/>
          <w:sz w:val="26"/>
          <w:szCs w:val="26"/>
        </w:rPr>
        <w:t>Современная система образования детей с ограниченными возможностями здоровья;</w:t>
      </w:r>
    </w:p>
    <w:p w14:paraId="1D50CAB5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 xml:space="preserve">- Организация и особенности обучения детей с </w:t>
      </w:r>
      <w:proofErr w:type="gramStart"/>
      <w:r w:rsidRPr="00F60F01">
        <w:rPr>
          <w:color w:val="000000"/>
          <w:sz w:val="26"/>
          <w:szCs w:val="26"/>
        </w:rPr>
        <w:t>ограниченными</w:t>
      </w:r>
      <w:proofErr w:type="gramEnd"/>
      <w:r w:rsidRPr="00F60F01">
        <w:rPr>
          <w:color w:val="000000"/>
          <w:sz w:val="26"/>
          <w:szCs w:val="26"/>
        </w:rPr>
        <w:t xml:space="preserve"> возможностям здоровья в условиях реализации требований ФГОС НОО обучающихся с ОВЗ;</w:t>
      </w:r>
    </w:p>
    <w:p w14:paraId="3F7D530D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Урегулирование конфликтов в образовании. Школьные службы примирения;</w:t>
      </w:r>
    </w:p>
    <w:p w14:paraId="45E7F6A2" w14:textId="5AD90E74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Коррекция и профилактика деструктивных форм поведения детей и подростков.</w:t>
      </w:r>
    </w:p>
    <w:p w14:paraId="7C6C0568" w14:textId="77777777" w:rsidR="00CD3C64" w:rsidRPr="00F60F01" w:rsidRDefault="00CD3C64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F01">
        <w:rPr>
          <w:sz w:val="26"/>
          <w:szCs w:val="26"/>
        </w:rPr>
        <w:t>- Развитие профессиональных компетенций педагогов-психологов в соответствии с требованиями профстандарта "Педагог-психолог (психолог в сфере образования)»;</w:t>
      </w:r>
    </w:p>
    <w:p w14:paraId="57185DEB" w14:textId="77777777" w:rsidR="00CD3C64" w:rsidRPr="00F60F01" w:rsidRDefault="00CD3C64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F01">
        <w:rPr>
          <w:sz w:val="26"/>
          <w:szCs w:val="26"/>
        </w:rPr>
        <w:lastRenderedPageBreak/>
        <w:t xml:space="preserve">- Организационные и содержательные аспекты </w:t>
      </w:r>
      <w:proofErr w:type="gramStart"/>
      <w:r w:rsidRPr="00F60F01">
        <w:rPr>
          <w:sz w:val="26"/>
          <w:szCs w:val="26"/>
        </w:rPr>
        <w:t>профилактической</w:t>
      </w:r>
      <w:proofErr w:type="gramEnd"/>
      <w:r w:rsidRPr="00F60F01">
        <w:rPr>
          <w:sz w:val="26"/>
          <w:szCs w:val="26"/>
        </w:rPr>
        <w:t xml:space="preserve"> работы в образовательных организациях с учетом требований современного законодательства;</w:t>
      </w:r>
    </w:p>
    <w:p w14:paraId="5CD7D304" w14:textId="77777777" w:rsidR="00CD3C64" w:rsidRPr="00F60F01" w:rsidRDefault="00CD3C64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F01">
        <w:rPr>
          <w:sz w:val="26"/>
          <w:szCs w:val="26"/>
        </w:rPr>
        <w:t xml:space="preserve">- Развитие воспитательной компетентности родителей обучающихся. Формирование </w:t>
      </w:r>
      <w:proofErr w:type="gramStart"/>
      <w:r w:rsidRPr="00F60F01">
        <w:rPr>
          <w:sz w:val="26"/>
          <w:szCs w:val="26"/>
        </w:rPr>
        <w:t>ответственного</w:t>
      </w:r>
      <w:proofErr w:type="gramEnd"/>
      <w:r w:rsidRPr="00F60F01">
        <w:rPr>
          <w:sz w:val="26"/>
          <w:szCs w:val="26"/>
        </w:rPr>
        <w:t xml:space="preserve"> родительства.</w:t>
      </w:r>
    </w:p>
    <w:p w14:paraId="540C7186" w14:textId="77777777" w:rsidR="00CD3C64" w:rsidRPr="00F60F01" w:rsidRDefault="00CD3C64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6EED87AE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b/>
          <w:bCs/>
          <w:color w:val="000000"/>
          <w:sz w:val="26"/>
          <w:szCs w:val="26"/>
        </w:rPr>
        <w:t>Программы повышения квалификации для педагогических и управленческих работников образовательных организаций, имеющих статус региональной инновационной площадки, а также участвующих в исследовательской деятельности и планирующих транслирование ее результатов</w:t>
      </w:r>
      <w:r w:rsidRPr="00F60F01">
        <w:rPr>
          <w:color w:val="000000"/>
          <w:sz w:val="26"/>
          <w:szCs w:val="26"/>
        </w:rPr>
        <w:t>:</w:t>
      </w:r>
    </w:p>
    <w:p w14:paraId="297B0E75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>- Основы подготовки научных публикаций как средство трансляции педагогического опыта.</w:t>
      </w:r>
    </w:p>
    <w:p w14:paraId="70E655E0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b/>
          <w:bCs/>
          <w:color w:val="000000"/>
          <w:sz w:val="26"/>
          <w:szCs w:val="26"/>
        </w:rPr>
        <w:t>Программа повышения квалификации для педагогических работников среднего профессионального образования:</w:t>
      </w:r>
    </w:p>
    <w:p w14:paraId="4F795521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0F01">
        <w:rPr>
          <w:color w:val="000000"/>
          <w:sz w:val="26"/>
          <w:szCs w:val="26"/>
        </w:rPr>
        <w:t xml:space="preserve">- Совершенствование  профессионально-педагогической компетентности работников СПО  в соответствии с </w:t>
      </w:r>
      <w:proofErr w:type="gramStart"/>
      <w:r w:rsidRPr="00F60F01">
        <w:rPr>
          <w:color w:val="000000"/>
          <w:sz w:val="26"/>
          <w:szCs w:val="26"/>
        </w:rPr>
        <w:t>новыми</w:t>
      </w:r>
      <w:proofErr w:type="gramEnd"/>
      <w:r w:rsidRPr="00F60F01">
        <w:rPr>
          <w:color w:val="000000"/>
          <w:sz w:val="26"/>
          <w:szCs w:val="26"/>
        </w:rPr>
        <w:t xml:space="preserve"> ФГОС и профессиональным стандартом педагога.</w:t>
      </w:r>
    </w:p>
    <w:p w14:paraId="112FB1E9" w14:textId="77777777" w:rsidR="00D1497C" w:rsidRPr="00F60F01" w:rsidRDefault="00D1497C" w:rsidP="00F60F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F60F01">
        <w:rPr>
          <w:color w:val="000000"/>
          <w:sz w:val="26"/>
          <w:szCs w:val="26"/>
        </w:rPr>
        <w:t>В связи с разработкой и внедрением новой модели аттестации и предполагаемым обновлением содержания профессионального стандарта педагога (введение профессионального стандарта по уровням) в будущем планируется осуществлять мероприятия по внедрению новой модели аттестации и реализации подпрограммы «Профессиональный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proofErr w:type="gramEnd"/>
    </w:p>
    <w:p w14:paraId="6DC8F42F" w14:textId="77777777" w:rsidR="00D1497C" w:rsidRPr="00F60F01" w:rsidRDefault="00D1497C" w:rsidP="00F60F0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205D855" w14:textId="77777777" w:rsidR="00035D5E" w:rsidRPr="00F60F01" w:rsidRDefault="00035D5E" w:rsidP="00F60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F01">
        <w:rPr>
          <w:rFonts w:ascii="Times New Roman" w:hAnsi="Times New Roman" w:cs="Times New Roman"/>
          <w:b/>
          <w:sz w:val="26"/>
          <w:szCs w:val="26"/>
        </w:rPr>
        <w:t>Подпрограмма «Повышение престижа профессии»:</w:t>
      </w:r>
    </w:p>
    <w:p w14:paraId="254906A1" w14:textId="71AB3C5B" w:rsidR="00035D5E" w:rsidRPr="00F60F01" w:rsidRDefault="00035D5E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</w:t>
      </w:r>
      <w:r w:rsidR="00D1497C" w:rsidRPr="00F60F0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</w:t>
      </w:r>
      <w:r w:rsidR="003E5BE2" w:rsidRPr="00F60F01">
        <w:rPr>
          <w:rFonts w:ascii="Times New Roman" w:hAnsi="Times New Roman" w:cs="Times New Roman"/>
          <w:sz w:val="26"/>
          <w:szCs w:val="26"/>
        </w:rPr>
        <w:t>полугодия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2020</w:t>
      </w:r>
      <w:r w:rsidRPr="00F60F01">
        <w:rPr>
          <w:rFonts w:ascii="Times New Roman" w:hAnsi="Times New Roman" w:cs="Times New Roman"/>
          <w:sz w:val="26"/>
          <w:szCs w:val="26"/>
        </w:rPr>
        <w:t xml:space="preserve"> года проведены следующие мероприятия:</w:t>
      </w:r>
    </w:p>
    <w:p w14:paraId="7D90087B" w14:textId="77777777" w:rsidR="00D1497C" w:rsidRPr="00F60F01" w:rsidRDefault="00D1497C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- первый (заочный) тур ежегодного регионального конкурса профессионального мастерства среди педагогических работников Калужской области «Я в педагогике нашел свое призвание…» (10-27 марта 2020 года);</w:t>
      </w:r>
    </w:p>
    <w:p w14:paraId="19A24727" w14:textId="77777777" w:rsidR="00D1497C" w:rsidRPr="00F60F01" w:rsidRDefault="00D1497C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F01">
        <w:rPr>
          <w:rFonts w:ascii="Times New Roman" w:hAnsi="Times New Roman" w:cs="Times New Roman"/>
          <w:sz w:val="26"/>
          <w:szCs w:val="26"/>
        </w:rPr>
        <w:t>В 2020 году в конкурсе приняли участие 72 педагогических работника, в том числе по шести номинациям.:</w:t>
      </w:r>
      <w:proofErr w:type="gramEnd"/>
    </w:p>
    <w:p w14:paraId="01906F60" w14:textId="77777777" w:rsidR="00D1497C" w:rsidRPr="00F60F01" w:rsidRDefault="00EB03A3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а)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«Лучший учитель» - 23 чел.;</w:t>
      </w:r>
    </w:p>
    <w:p w14:paraId="1D0D5EF0" w14:textId="77777777" w:rsidR="00D1497C" w:rsidRPr="00F60F01" w:rsidRDefault="00EB03A3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б)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«Лучший воспитатель» - 20 чел.;</w:t>
      </w:r>
    </w:p>
    <w:p w14:paraId="24FFE559" w14:textId="77777777" w:rsidR="00D1497C" w:rsidRPr="00F60F01" w:rsidRDefault="00EB03A3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в)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«Лучший педагог дополнительного образования» - 7 чел.;</w:t>
      </w:r>
    </w:p>
    <w:p w14:paraId="080E433E" w14:textId="77777777" w:rsidR="00D1497C" w:rsidRPr="00F60F01" w:rsidRDefault="00EB03A3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г)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«Лучший педагог-психолог» - 5 чел.;</w:t>
      </w:r>
    </w:p>
    <w:p w14:paraId="26364A53" w14:textId="77777777" w:rsidR="00D1497C" w:rsidRPr="00F60F01" w:rsidRDefault="00EB03A3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д)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«Лучший молодой учитель» - 13 чел.;</w:t>
      </w:r>
    </w:p>
    <w:p w14:paraId="0BCE151B" w14:textId="77777777" w:rsidR="00D1497C" w:rsidRPr="00F60F01" w:rsidRDefault="00EB03A3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е)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«Лучший преподаватель (мастер производственного обучения)» - 4 чел.</w:t>
      </w:r>
    </w:p>
    <w:p w14:paraId="7C0C5873" w14:textId="77777777" w:rsidR="00D1497C" w:rsidRPr="00F60F01" w:rsidRDefault="00EB03A3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-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I (региональный) этап ежегодного Всероссийского конкурса в области педагогики, воспитания и работы с детьми и молодежью до 20 лет «За нравственный подвиг учителя» (январь – </w:t>
      </w:r>
      <w:r w:rsidR="001A7CE2" w:rsidRPr="00F60F01">
        <w:rPr>
          <w:rFonts w:ascii="Times New Roman" w:hAnsi="Times New Roman" w:cs="Times New Roman"/>
          <w:sz w:val="26"/>
          <w:szCs w:val="26"/>
        </w:rPr>
        <w:t>июль</w:t>
      </w:r>
      <w:r w:rsidR="00D1497C" w:rsidRPr="00F60F01">
        <w:rPr>
          <w:rFonts w:ascii="Times New Roman" w:hAnsi="Times New Roman" w:cs="Times New Roman"/>
          <w:sz w:val="26"/>
          <w:szCs w:val="26"/>
        </w:rPr>
        <w:t xml:space="preserve"> 2020 года).</w:t>
      </w:r>
      <w:r w:rsidR="001A7CE2" w:rsidRPr="00F60F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AA3FB6" w14:textId="77777777" w:rsidR="001A7CE2" w:rsidRPr="00F60F01" w:rsidRDefault="001A7CE2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 xml:space="preserve">В 2020 году на конкурс </w:t>
      </w:r>
      <w:proofErr w:type="gramStart"/>
      <w:r w:rsidRPr="00F60F01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F60F01">
        <w:rPr>
          <w:rFonts w:ascii="Times New Roman" w:hAnsi="Times New Roman" w:cs="Times New Roman"/>
          <w:sz w:val="26"/>
          <w:szCs w:val="26"/>
        </w:rPr>
        <w:t xml:space="preserve"> 25 работ (48 участников). По номинациям работы распределились следующим образом:</w:t>
      </w:r>
    </w:p>
    <w:p w14:paraId="1E5AD1A8" w14:textId="77777777" w:rsidR="001A7CE2" w:rsidRPr="00F60F01" w:rsidRDefault="00861FC7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а)</w:t>
      </w:r>
      <w:r w:rsidR="001A7CE2" w:rsidRPr="00F60F01">
        <w:rPr>
          <w:rFonts w:ascii="Times New Roman" w:hAnsi="Times New Roman" w:cs="Times New Roman"/>
          <w:sz w:val="26"/>
          <w:szCs w:val="26"/>
        </w:rPr>
        <w:t xml:space="preserve"> «За организацию духовно-нравственного воспитания в рамках образовательного учреждения» - 8 работ (16 участников);</w:t>
      </w:r>
    </w:p>
    <w:p w14:paraId="1D29D7C7" w14:textId="77777777" w:rsidR="001A7CE2" w:rsidRPr="00F60F01" w:rsidRDefault="00861FC7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б)</w:t>
      </w:r>
      <w:r w:rsidR="001A7CE2" w:rsidRPr="00F60F01">
        <w:rPr>
          <w:rFonts w:ascii="Times New Roman" w:hAnsi="Times New Roman" w:cs="Times New Roman"/>
          <w:sz w:val="26"/>
          <w:szCs w:val="26"/>
        </w:rPr>
        <w:t xml:space="preserve"> «Лучшая программа духовно-нравственного и гражданско-патриотического воспитания детей и молодежи» - 2 работы (9 участников);</w:t>
      </w:r>
    </w:p>
    <w:p w14:paraId="69479FAE" w14:textId="77777777" w:rsidR="001A7CE2" w:rsidRPr="00F60F01" w:rsidRDefault="00861FC7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="001A7CE2" w:rsidRPr="00F60F01">
        <w:rPr>
          <w:rFonts w:ascii="Times New Roman" w:hAnsi="Times New Roman" w:cs="Times New Roman"/>
          <w:sz w:val="26"/>
          <w:szCs w:val="26"/>
        </w:rPr>
        <w:t xml:space="preserve"> 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компонентом)» - 12 работ (19 участников);</w:t>
      </w:r>
    </w:p>
    <w:p w14:paraId="7BC5C91C" w14:textId="77777777" w:rsidR="001A7CE2" w:rsidRPr="00F60F01" w:rsidRDefault="00861FC7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г)</w:t>
      </w:r>
      <w:r w:rsidR="001A7CE2" w:rsidRPr="00F60F01">
        <w:rPr>
          <w:rFonts w:ascii="Times New Roman" w:hAnsi="Times New Roman" w:cs="Times New Roman"/>
          <w:sz w:val="26"/>
          <w:szCs w:val="26"/>
        </w:rPr>
        <w:t xml:space="preserve"> «Лучший образовательный издательский проект года» - 3 работы (4 участников).</w:t>
      </w:r>
    </w:p>
    <w:p w14:paraId="6DC13918" w14:textId="77777777" w:rsidR="001A7CE2" w:rsidRPr="00F60F01" w:rsidRDefault="001A7CE2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 xml:space="preserve">- </w:t>
      </w:r>
      <w:r w:rsidR="00861FC7" w:rsidRPr="00F60F01">
        <w:rPr>
          <w:rFonts w:ascii="Times New Roman" w:hAnsi="Times New Roman" w:cs="Times New Roman"/>
          <w:sz w:val="26"/>
          <w:szCs w:val="26"/>
        </w:rPr>
        <w:t>конкурс методических разработок «Памятные даты российской истории и культуры» по теме: «Великая Победа – Великая История». Конкурс проводился по 4 номинациям:</w:t>
      </w:r>
    </w:p>
    <w:p w14:paraId="28B84CB9" w14:textId="77777777" w:rsidR="00861FC7" w:rsidRPr="00F60F01" w:rsidRDefault="00861FC7" w:rsidP="00F60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«Методическая разработка внутриклассного внеурочного мероприятия»;</w:t>
      </w:r>
    </w:p>
    <w:p w14:paraId="41642A8D" w14:textId="77777777" w:rsidR="00861FC7" w:rsidRPr="00F60F01" w:rsidRDefault="00861FC7" w:rsidP="00F60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«Методическая разработка внеурочного мероприятия на уровень образования (параллель, уровень образования)»;</w:t>
      </w:r>
    </w:p>
    <w:p w14:paraId="3AC138CB" w14:textId="77777777" w:rsidR="00861FC7" w:rsidRPr="00F60F01" w:rsidRDefault="00861FC7" w:rsidP="00F60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«Методическая разработка общешкольного воспитательного мероприятия»;</w:t>
      </w:r>
    </w:p>
    <w:p w14:paraId="21AC87DC" w14:textId="77777777" w:rsidR="00861FC7" w:rsidRPr="00F60F01" w:rsidRDefault="00861FC7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«Методическая разработка муниципального мероприятия».</w:t>
      </w:r>
    </w:p>
    <w:p w14:paraId="72E4BAAA" w14:textId="77777777" w:rsidR="00861FC7" w:rsidRPr="00F60F01" w:rsidRDefault="00861FC7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F01">
        <w:rPr>
          <w:rFonts w:ascii="Times New Roman" w:hAnsi="Times New Roman" w:cs="Times New Roman"/>
          <w:sz w:val="26"/>
          <w:szCs w:val="26"/>
        </w:rPr>
        <w:t>Всего на конкурс была подана 81 работа, участвовали 98 педагогов.</w:t>
      </w:r>
    </w:p>
    <w:p w14:paraId="6C5C652F" w14:textId="77777777" w:rsidR="009D14BC" w:rsidRPr="00F60F01" w:rsidRDefault="009D14BC" w:rsidP="00F6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F01">
        <w:rPr>
          <w:rFonts w:ascii="Times New Roman" w:hAnsi="Times New Roman" w:cs="Times New Roman"/>
          <w:sz w:val="26"/>
          <w:szCs w:val="26"/>
        </w:rPr>
        <w:t>Во исполнение Указа Президента Российской Федерации от 28.11.2018 № 679 «О премиях лучшим учителям за достижения в педагогической деятельности», в соответствии с постановлением Правительства Российской Федерации 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</w:t>
      </w:r>
      <w:proofErr w:type="gramEnd"/>
      <w:r w:rsidRPr="00F60F01">
        <w:rPr>
          <w:rFonts w:ascii="Times New Roman" w:hAnsi="Times New Roman" w:cs="Times New Roman"/>
          <w:sz w:val="26"/>
          <w:szCs w:val="26"/>
        </w:rPr>
        <w:t xml:space="preserve"> 20 мая 2017 г. № 606» 25 марта 2020 года в Калужской области объявлен конкурс на присуждение премий лучшим учителям за достижения в педагогической деятельности. Прием и регистрация заявок на конкурс, консультации для учителей проводились в период с 12 мая по 26 мая. В конкурсную комиссию поступили заявки от 14 учителей. Экспертизу заявок учителей осуществляют представители Калужской областной организации Профсоюза работников народного образования и науки Российской Федерации, региональных ассоциаций учителей истории и обществознания, литературы и русского языка, математики, физики, химии, иностранных языков, географии и начальных классов. Приказ об итогах конкурса издан 15 июня. Перечисление денежного поощрения 6 учителям - победителям конкурса будет произведено Министерством образования и науки Российской Федерации до 5 октября. </w:t>
      </w:r>
    </w:p>
    <w:p w14:paraId="3B9897B4" w14:textId="77777777" w:rsidR="009D14BC" w:rsidRPr="00861FC7" w:rsidRDefault="009D14BC" w:rsidP="00861FC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D14BC" w:rsidRPr="0086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5CA"/>
    <w:multiLevelType w:val="hybridMultilevel"/>
    <w:tmpl w:val="8EE08F86"/>
    <w:lvl w:ilvl="0" w:tplc="EB76D3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E0"/>
    <w:rsid w:val="00035D5E"/>
    <w:rsid w:val="001A7CE2"/>
    <w:rsid w:val="001D3892"/>
    <w:rsid w:val="001E1829"/>
    <w:rsid w:val="001F1510"/>
    <w:rsid w:val="002337B8"/>
    <w:rsid w:val="002A297B"/>
    <w:rsid w:val="003E5BE2"/>
    <w:rsid w:val="00484186"/>
    <w:rsid w:val="0050491C"/>
    <w:rsid w:val="00527D2F"/>
    <w:rsid w:val="005976AB"/>
    <w:rsid w:val="00721986"/>
    <w:rsid w:val="00861FC7"/>
    <w:rsid w:val="00915DA3"/>
    <w:rsid w:val="009761CD"/>
    <w:rsid w:val="009D14BC"/>
    <w:rsid w:val="00AB292F"/>
    <w:rsid w:val="00B76FE8"/>
    <w:rsid w:val="00BA5E7B"/>
    <w:rsid w:val="00BF3FC2"/>
    <w:rsid w:val="00C13AC7"/>
    <w:rsid w:val="00C873F8"/>
    <w:rsid w:val="00CD3C64"/>
    <w:rsid w:val="00D127BF"/>
    <w:rsid w:val="00D1497C"/>
    <w:rsid w:val="00D2249D"/>
    <w:rsid w:val="00E356E0"/>
    <w:rsid w:val="00EB03A3"/>
    <w:rsid w:val="00EF40F1"/>
    <w:rsid w:val="00F554E3"/>
    <w:rsid w:val="00F6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A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B7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B7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6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5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BCD8-855B-4D6F-B4D9-63D74539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Е.Н.</dc:creator>
  <cp:lastModifiedBy>Прокудова Анастасия Юрьевна</cp:lastModifiedBy>
  <cp:revision>4</cp:revision>
  <cp:lastPrinted>2019-12-26T12:44:00Z</cp:lastPrinted>
  <dcterms:created xsi:type="dcterms:W3CDTF">2020-06-29T08:12:00Z</dcterms:created>
  <dcterms:modified xsi:type="dcterms:W3CDTF">2020-07-01T12:58:00Z</dcterms:modified>
</cp:coreProperties>
</file>